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674AC" w14:textId="77777777" w:rsidR="008A332F" w:rsidRDefault="00FB09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D36A514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81332">
        <w:rPr>
          <w:rFonts w:ascii="Arial" w:hAnsi="Arial" w:cs="Arial"/>
          <w:b/>
          <w:color w:val="auto"/>
          <w:sz w:val="24"/>
          <w:szCs w:val="24"/>
        </w:rPr>
        <w:t>IV</w:t>
      </w:r>
      <w:r w:rsidR="00A97F62"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467CBC0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52E92A9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007CA3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A44AB" w14:textId="77777777" w:rsidR="00CA516B" w:rsidRPr="00C85C68" w:rsidRDefault="00C85C68" w:rsidP="00C85C6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5C68">
              <w:rPr>
                <w:rFonts w:ascii="Arial" w:hAnsi="Arial" w:cs="Arial"/>
                <w:sz w:val="20"/>
              </w:rPr>
              <w:t xml:space="preserve">POIS.02.04.00-00-0100/16 pn. </w:t>
            </w:r>
            <w:r w:rsidRPr="00C85C68">
              <w:rPr>
                <w:rFonts w:ascii="Arial" w:hAnsi="Arial" w:cs="Arial"/>
                <w:i/>
                <w:sz w:val="20"/>
              </w:rPr>
              <w:t>Opracowanie zasad kontroli i zwalcz</w:t>
            </w:r>
            <w:r w:rsidRPr="00C85C68">
              <w:rPr>
                <w:rFonts w:ascii="Arial" w:hAnsi="Arial" w:cs="Arial"/>
                <w:i/>
                <w:sz w:val="20"/>
              </w:rPr>
              <w:t>a</w:t>
            </w:r>
            <w:r w:rsidRPr="00C85C68">
              <w:rPr>
                <w:rFonts w:ascii="Arial" w:hAnsi="Arial" w:cs="Arial"/>
                <w:i/>
                <w:sz w:val="20"/>
              </w:rPr>
              <w:t>nia inwazyjnych gatunków obcych wraz z przeprowadzeniem pilotaż</w:t>
            </w:r>
            <w:r w:rsidRPr="00C85C68">
              <w:rPr>
                <w:rFonts w:ascii="Arial" w:hAnsi="Arial" w:cs="Arial"/>
                <w:i/>
                <w:sz w:val="20"/>
              </w:rPr>
              <w:t>o</w:t>
            </w:r>
            <w:r w:rsidRPr="00C85C68">
              <w:rPr>
                <w:rFonts w:ascii="Arial" w:hAnsi="Arial" w:cs="Arial"/>
                <w:i/>
                <w:sz w:val="20"/>
              </w:rPr>
              <w:t xml:space="preserve">wych działań i edukacją społeczną </w:t>
            </w:r>
          </w:p>
        </w:tc>
      </w:tr>
      <w:tr w:rsidR="00CA516B" w:rsidRPr="002B50C0" w14:paraId="75FB384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13ADD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01A3F1" w14:textId="77777777" w:rsidR="00C85C68" w:rsidRPr="00141A92" w:rsidRDefault="00C85C68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5C68">
              <w:rPr>
                <w:rFonts w:ascii="Arial" w:hAnsi="Arial" w:cs="Arial"/>
                <w:sz w:val="18"/>
                <w:szCs w:val="18"/>
              </w:rPr>
              <w:t>Ministerstwo Środowiska</w:t>
            </w:r>
          </w:p>
        </w:tc>
      </w:tr>
      <w:tr w:rsidR="00CA516B" w:rsidRPr="0030196F" w14:paraId="001E5E1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AAF2EE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6671B" w14:textId="77777777" w:rsidR="00CA516B" w:rsidRPr="006822BC" w:rsidRDefault="00C85C6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5C68">
              <w:rPr>
                <w:rFonts w:ascii="Arial" w:hAnsi="Arial" w:cs="Arial"/>
                <w:sz w:val="18"/>
                <w:szCs w:val="18"/>
              </w:rPr>
              <w:t>Generalna Dyrekcja Ochrony Środowiska</w:t>
            </w:r>
          </w:p>
        </w:tc>
      </w:tr>
      <w:tr w:rsidR="00CA516B" w:rsidRPr="002B50C0" w14:paraId="14F4A18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4AD4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277A4" w14:textId="77777777" w:rsidR="00CA516B" w:rsidRPr="00C85C68" w:rsidRDefault="00C85C6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7F62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2B50C0" w14:paraId="0E8468A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E56E72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CAB9F3" w14:textId="77777777" w:rsidR="00442314" w:rsidRPr="00442314" w:rsidRDefault="0044231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Program Operacyjny Infrastruktura i Środowisko 2014-2020</w:t>
            </w:r>
          </w:p>
          <w:p w14:paraId="074C4B0A" w14:textId="77777777" w:rsidR="00442314" w:rsidRPr="00442314" w:rsidRDefault="0044231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Oś priorytetowa II – Ochrona środowiska, w tym adaptacja do zmian klimatu</w:t>
            </w:r>
          </w:p>
          <w:p w14:paraId="7F1A37BE" w14:textId="77777777" w:rsidR="00442314" w:rsidRDefault="0044231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Działanie 2.4 – Ochrona przyrody i edukacja ekologiczna</w:t>
            </w:r>
          </w:p>
          <w:p w14:paraId="14E7751C" w14:textId="7487F33F" w:rsidR="002E3C6A" w:rsidRPr="00141A92" w:rsidRDefault="002E3C6A" w:rsidP="0098362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część 41</w:t>
            </w:r>
            <w:bookmarkStart w:id="0" w:name="_GoBack"/>
            <w:bookmarkEnd w:id="0"/>
          </w:p>
        </w:tc>
      </w:tr>
      <w:tr w:rsidR="00CA516B" w:rsidRPr="002B50C0" w14:paraId="2A6F9D4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B05C7D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0D8DE41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D36251" w14:textId="77777777" w:rsidR="00442314" w:rsidRPr="00141A92" w:rsidRDefault="0044231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20 000 000 zł</w:t>
            </w:r>
          </w:p>
        </w:tc>
      </w:tr>
      <w:tr w:rsidR="00CA516B" w:rsidRPr="002B50C0" w14:paraId="4DEDD77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F0D30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FDC9C85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6D6026" w14:textId="77777777" w:rsidR="00442314" w:rsidRPr="00442314" w:rsidRDefault="00442314" w:rsidP="0044231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data rozpoczęcia realizacji projektu: 29 grudnia 2016 r.</w:t>
            </w:r>
          </w:p>
          <w:p w14:paraId="280E76BC" w14:textId="77777777" w:rsidR="00442314" w:rsidRPr="00442314" w:rsidRDefault="00442314" w:rsidP="0044231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data zakończenia realizacji projektu: 30 czerwca 2021 r.</w:t>
            </w:r>
          </w:p>
        </w:tc>
      </w:tr>
    </w:tbl>
    <w:p w14:paraId="38701A3E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FAB9BD5" w14:textId="77777777" w:rsidR="00442314" w:rsidRPr="00442314" w:rsidRDefault="004C1D48" w:rsidP="00570A04">
      <w:pPr>
        <w:pStyle w:val="Nagwek3"/>
        <w:spacing w:after="360"/>
        <w:ind w:left="284" w:hanging="284"/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0A04" w:rsidRPr="00570A04">
        <w:rPr>
          <w:rFonts w:ascii="Arial" w:eastAsiaTheme="minorHAnsi" w:hAnsi="Arial" w:cs="Arial"/>
          <w:color w:val="auto"/>
          <w:sz w:val="18"/>
          <w:szCs w:val="18"/>
        </w:rPr>
        <w:t>Nie dotyczy. Projekt jest realizowany w istniejącym otoczeniu prawnym. Nie są wymagane zmiany ustawowe lub zmiany na poziomie rozporządzeń Rady Ministrów.</w:t>
      </w:r>
    </w:p>
    <w:p w14:paraId="35861604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47046925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40776E9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D69B238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AE6E5A3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190089B3" w14:textId="77777777" w:rsidTr="00795AFA">
        <w:tc>
          <w:tcPr>
            <w:tcW w:w="2972" w:type="dxa"/>
          </w:tcPr>
          <w:p w14:paraId="0F427C7F" w14:textId="77777777" w:rsidR="00332DEC" w:rsidRPr="00141A92" w:rsidRDefault="00B81332" w:rsidP="00736E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44,44</w:t>
            </w:r>
            <w:r w:rsidR="00736E9D" w:rsidRPr="00736E9D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04AED5A1" w14:textId="77777777" w:rsidR="00570A04" w:rsidRPr="00A94275" w:rsidRDefault="002E3D71" w:rsidP="008F04AA">
            <w:pPr>
              <w:rPr>
                <w:rFonts w:ascii="Arial" w:hAnsi="Arial" w:cs="Arial"/>
                <w:sz w:val="18"/>
                <w:szCs w:val="20"/>
              </w:rPr>
            </w:pPr>
            <w:r w:rsidRPr="002E3D71">
              <w:rPr>
                <w:rFonts w:ascii="Arial" w:hAnsi="Arial" w:cs="Arial"/>
                <w:sz w:val="18"/>
                <w:szCs w:val="20"/>
              </w:rPr>
              <w:t>Procentowa w</w:t>
            </w:r>
            <w:r w:rsidR="00570A04" w:rsidRPr="002E3D71">
              <w:rPr>
                <w:rFonts w:ascii="Arial" w:hAnsi="Arial" w:cs="Arial"/>
                <w:sz w:val="18"/>
                <w:szCs w:val="20"/>
              </w:rPr>
              <w:t>artość wydatków kwal</w:t>
            </w:r>
            <w:r w:rsidR="00570A04" w:rsidRPr="002E3D71">
              <w:rPr>
                <w:rFonts w:ascii="Arial" w:hAnsi="Arial" w:cs="Arial"/>
                <w:sz w:val="18"/>
                <w:szCs w:val="20"/>
              </w:rPr>
              <w:t>i</w:t>
            </w:r>
            <w:r w:rsidR="00570A04" w:rsidRPr="002E3D71">
              <w:rPr>
                <w:rFonts w:ascii="Arial" w:hAnsi="Arial" w:cs="Arial"/>
                <w:sz w:val="18"/>
                <w:szCs w:val="20"/>
              </w:rPr>
              <w:t xml:space="preserve">fikowanych </w:t>
            </w:r>
            <w:r w:rsidRPr="002E3D71">
              <w:rPr>
                <w:rFonts w:ascii="Arial" w:hAnsi="Arial" w:cs="Arial"/>
                <w:sz w:val="18"/>
                <w:szCs w:val="20"/>
              </w:rPr>
              <w:t xml:space="preserve">w stosunku do wartości umowy </w:t>
            </w:r>
            <w:r w:rsidR="008F04AA">
              <w:rPr>
                <w:rFonts w:ascii="Arial" w:hAnsi="Arial" w:cs="Arial"/>
                <w:sz w:val="18"/>
                <w:szCs w:val="20"/>
              </w:rPr>
              <w:t>o dofinansowanie</w:t>
            </w:r>
            <w:r w:rsidRPr="002E3D71">
              <w:rPr>
                <w:rFonts w:ascii="Arial" w:hAnsi="Arial" w:cs="Arial"/>
                <w:sz w:val="18"/>
                <w:szCs w:val="20"/>
              </w:rPr>
              <w:t xml:space="preserve"> projektu –</w:t>
            </w:r>
            <w:r w:rsidR="00B81332">
              <w:rPr>
                <w:rFonts w:ascii="Arial" w:hAnsi="Arial" w:cs="Arial"/>
                <w:sz w:val="18"/>
                <w:szCs w:val="20"/>
              </w:rPr>
              <w:t xml:space="preserve"> 29,08</w:t>
            </w:r>
            <w:r w:rsidRPr="002E3D71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</w:tc>
        <w:tc>
          <w:tcPr>
            <w:tcW w:w="3402" w:type="dxa"/>
          </w:tcPr>
          <w:p w14:paraId="42462B86" w14:textId="77777777" w:rsidR="002E3D71" w:rsidRPr="00A94275" w:rsidRDefault="002E3D71" w:rsidP="008F04AA">
            <w:pPr>
              <w:rPr>
                <w:rFonts w:ascii="Arial" w:hAnsi="Arial" w:cs="Arial"/>
                <w:sz w:val="18"/>
                <w:szCs w:val="20"/>
              </w:rPr>
            </w:pPr>
            <w:r w:rsidRPr="002E3D71">
              <w:rPr>
                <w:rFonts w:ascii="Arial" w:hAnsi="Arial" w:cs="Arial"/>
                <w:sz w:val="18"/>
                <w:szCs w:val="20"/>
              </w:rPr>
              <w:t xml:space="preserve">Procentowa wartość </w:t>
            </w:r>
            <w:r>
              <w:rPr>
                <w:rFonts w:ascii="Arial" w:hAnsi="Arial" w:cs="Arial"/>
                <w:sz w:val="18"/>
                <w:szCs w:val="20"/>
              </w:rPr>
              <w:t>środków zaang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>żowanych w projekcie</w:t>
            </w:r>
            <w:r w:rsidRPr="002E3D71">
              <w:rPr>
                <w:rFonts w:ascii="Arial" w:hAnsi="Arial" w:cs="Arial"/>
                <w:sz w:val="18"/>
                <w:szCs w:val="20"/>
              </w:rPr>
              <w:t xml:space="preserve"> w stosunku do wartości umowy </w:t>
            </w:r>
            <w:r w:rsidR="008F04AA">
              <w:rPr>
                <w:rFonts w:ascii="Arial" w:hAnsi="Arial" w:cs="Arial"/>
                <w:sz w:val="18"/>
                <w:szCs w:val="20"/>
              </w:rPr>
              <w:t xml:space="preserve"> o dofinansowanie</w:t>
            </w:r>
            <w:r w:rsidRPr="002E3D71">
              <w:rPr>
                <w:rFonts w:ascii="Arial" w:hAnsi="Arial" w:cs="Arial"/>
                <w:sz w:val="18"/>
                <w:szCs w:val="20"/>
              </w:rPr>
              <w:t xml:space="preserve"> projektu –</w:t>
            </w:r>
            <w:r w:rsidR="00B81332">
              <w:rPr>
                <w:rFonts w:ascii="Arial" w:hAnsi="Arial" w:cs="Arial"/>
                <w:sz w:val="18"/>
                <w:szCs w:val="20"/>
              </w:rPr>
              <w:t xml:space="preserve"> 29,08</w:t>
            </w:r>
            <w:r w:rsidR="00736E9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E3D71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</w:tc>
      </w:tr>
    </w:tbl>
    <w:p w14:paraId="44AF5F95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16F2C2E1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966"/>
        <w:gridCol w:w="992"/>
        <w:gridCol w:w="993"/>
        <w:gridCol w:w="4564"/>
      </w:tblGrid>
      <w:tr w:rsidR="00EE35D0" w:rsidRPr="002B50C0" w14:paraId="128CF520" w14:textId="77777777" w:rsidTr="007B6381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7A2AECDA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BCD737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zane wska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ź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niki proje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73D350E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14:paraId="0CD3A25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czyw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4564" w:type="dxa"/>
            <w:shd w:val="clear" w:color="auto" w:fill="D0CECE" w:themeFill="background2" w:themeFillShade="E6"/>
          </w:tcPr>
          <w:p w14:paraId="2E086164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E35D0" w:rsidRPr="002B50C0" w14:paraId="50AB76F9" w14:textId="77777777" w:rsidTr="007B6381">
        <w:tc>
          <w:tcPr>
            <w:tcW w:w="2124" w:type="dxa"/>
          </w:tcPr>
          <w:p w14:paraId="44A47E27" w14:textId="77777777" w:rsidR="00A9019F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1. Stworzenie oraz utrzymanie komple</w:t>
            </w:r>
            <w:r w:rsidRPr="00A9019F">
              <w:rPr>
                <w:rFonts w:ascii="Arial" w:hAnsi="Arial" w:cs="Arial"/>
                <w:sz w:val="18"/>
                <w:szCs w:val="18"/>
              </w:rPr>
              <w:t>k</w:t>
            </w:r>
            <w:r w:rsidRPr="00A9019F">
              <w:rPr>
                <w:rFonts w:ascii="Arial" w:hAnsi="Arial" w:cs="Arial"/>
                <w:sz w:val="18"/>
                <w:szCs w:val="18"/>
              </w:rPr>
              <w:t>sowego systemu info</w:t>
            </w:r>
            <w:r w:rsidRPr="00A9019F">
              <w:rPr>
                <w:rFonts w:ascii="Arial" w:hAnsi="Arial" w:cs="Arial"/>
                <w:sz w:val="18"/>
                <w:szCs w:val="18"/>
              </w:rPr>
              <w:t>r</w:t>
            </w:r>
            <w:r w:rsidRPr="00A9019F">
              <w:rPr>
                <w:rFonts w:ascii="Arial" w:hAnsi="Arial" w:cs="Arial"/>
                <w:sz w:val="18"/>
                <w:szCs w:val="18"/>
              </w:rPr>
              <w:t>macyjnego na temat inwazyjnych gatunków obcych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87A7A" w14:textId="77777777" w:rsidR="006F73EC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14:paraId="0FCF9222" w14:textId="77777777" w:rsidR="00EE35D0" w:rsidRPr="00DD2501" w:rsidRDefault="00EE35D0" w:rsidP="00EE35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2501">
              <w:rPr>
                <w:rFonts w:ascii="Arial" w:hAnsi="Arial" w:cs="Arial"/>
                <w:sz w:val="18"/>
                <w:szCs w:val="18"/>
                <w:lang w:eastAsia="pl-PL"/>
              </w:rPr>
              <w:t>12.2018</w:t>
            </w:r>
          </w:p>
        </w:tc>
        <w:tc>
          <w:tcPr>
            <w:tcW w:w="993" w:type="dxa"/>
          </w:tcPr>
          <w:p w14:paraId="2925E6EA" w14:textId="77777777" w:rsidR="00EE35D0" w:rsidRPr="00214B99" w:rsidRDefault="005A766E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12.2018</w:t>
            </w:r>
          </w:p>
        </w:tc>
        <w:tc>
          <w:tcPr>
            <w:tcW w:w="4564" w:type="dxa"/>
          </w:tcPr>
          <w:p w14:paraId="2E185A34" w14:textId="77777777" w:rsidR="00F03D39" w:rsidRPr="00214B99" w:rsidRDefault="00F870F6" w:rsidP="00F03D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7494365" w14:textId="77777777" w:rsidR="003B297B" w:rsidRPr="00214B99" w:rsidRDefault="003B297B" w:rsidP="00DD2501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E35D0" w:rsidRPr="002B50C0" w14:paraId="12BB8058" w14:textId="77777777" w:rsidTr="007B6381">
        <w:tc>
          <w:tcPr>
            <w:tcW w:w="2124" w:type="dxa"/>
          </w:tcPr>
          <w:p w14:paraId="5CFFFCE8" w14:textId="77777777"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lastRenderedPageBreak/>
              <w:t>2. Analiza stopnia i</w:t>
            </w:r>
            <w:r w:rsidRPr="00A9019F">
              <w:rPr>
                <w:rFonts w:ascii="Arial" w:hAnsi="Arial" w:cs="Arial"/>
                <w:sz w:val="18"/>
                <w:szCs w:val="18"/>
              </w:rPr>
              <w:t>n</w:t>
            </w:r>
            <w:r w:rsidRPr="00A9019F">
              <w:rPr>
                <w:rFonts w:ascii="Arial" w:hAnsi="Arial" w:cs="Arial"/>
                <w:sz w:val="18"/>
                <w:szCs w:val="18"/>
              </w:rPr>
              <w:t>wazyjności gatunków obcych w Polsce wraz ze wskazaniem gatu</w:t>
            </w:r>
            <w:r w:rsidRPr="00A9019F">
              <w:rPr>
                <w:rFonts w:ascii="Arial" w:hAnsi="Arial" w:cs="Arial"/>
                <w:sz w:val="18"/>
                <w:szCs w:val="18"/>
              </w:rPr>
              <w:t>n</w:t>
            </w:r>
            <w:r w:rsidRPr="00A9019F">
              <w:rPr>
                <w:rFonts w:ascii="Arial" w:hAnsi="Arial" w:cs="Arial"/>
                <w:sz w:val="18"/>
                <w:szCs w:val="18"/>
              </w:rPr>
              <w:t>ków istotnie zagrażaj</w:t>
            </w:r>
            <w:r w:rsidRPr="00A9019F">
              <w:rPr>
                <w:rFonts w:ascii="Arial" w:hAnsi="Arial" w:cs="Arial"/>
                <w:sz w:val="18"/>
                <w:szCs w:val="18"/>
              </w:rPr>
              <w:t>ą</w:t>
            </w:r>
            <w:r w:rsidRPr="00A9019F">
              <w:rPr>
                <w:rFonts w:ascii="Arial" w:hAnsi="Arial" w:cs="Arial"/>
                <w:sz w:val="18"/>
                <w:szCs w:val="18"/>
              </w:rPr>
              <w:t>cych rodzimej florze i faunie oraz propozycją działań strategicznych w zakresie możliwości ich zwalczania.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630F0" w14:textId="77777777"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14:paraId="13E04D2B" w14:textId="77777777" w:rsidR="00C014B6" w:rsidRPr="00DD2501" w:rsidRDefault="000C5DEE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DD2501" w:rsidRPr="00DD2501">
              <w:rPr>
                <w:rFonts w:ascii="Arial" w:hAnsi="Arial" w:cs="Arial"/>
                <w:sz w:val="18"/>
                <w:szCs w:val="18"/>
                <w:lang w:eastAsia="pl-PL"/>
              </w:rPr>
              <w:t>.2018</w:t>
            </w:r>
          </w:p>
        </w:tc>
        <w:tc>
          <w:tcPr>
            <w:tcW w:w="993" w:type="dxa"/>
          </w:tcPr>
          <w:p w14:paraId="1EFD2644" w14:textId="77777777" w:rsidR="00C014B6" w:rsidRPr="00DD2501" w:rsidRDefault="000C5DEE" w:rsidP="000C5DE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976F92">
              <w:rPr>
                <w:rFonts w:ascii="Arial" w:hAnsi="Arial" w:cs="Arial"/>
                <w:sz w:val="18"/>
                <w:szCs w:val="18"/>
                <w:lang w:eastAsia="pl-PL"/>
              </w:rPr>
              <w:t>.2018</w:t>
            </w:r>
          </w:p>
        </w:tc>
        <w:tc>
          <w:tcPr>
            <w:tcW w:w="4564" w:type="dxa"/>
          </w:tcPr>
          <w:p w14:paraId="70B1C8A8" w14:textId="77777777" w:rsidR="005C4325" w:rsidRDefault="005C43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F6BB995" w14:textId="473BE6D5" w:rsidR="00F03D39" w:rsidRDefault="005E3FBE" w:rsidP="00E1413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79AF">
              <w:rPr>
                <w:rFonts w:ascii="Arial" w:hAnsi="Arial" w:cs="Arial"/>
                <w:sz w:val="18"/>
                <w:szCs w:val="18"/>
              </w:rPr>
              <w:t>Zgodnie z zawartą umową termin odbioru ostatniego etapu realizacji dzieła  planowany był na 09.2018 r. Jednak w związku z uwagami Zamawiającego do otrzymanego dzieła w IV i V etapie oraz koniecznością naniesienia poprawek przez Wykonawcę ostateczn</w:t>
            </w:r>
            <w:r w:rsidR="00E14131" w:rsidRPr="00BE79AF">
              <w:rPr>
                <w:rFonts w:ascii="Arial" w:hAnsi="Arial" w:cs="Arial"/>
                <w:sz w:val="18"/>
                <w:szCs w:val="18"/>
              </w:rPr>
              <w:t>e</w:t>
            </w:r>
            <w:r w:rsidR="00E14131" w:rsidRPr="00BE79AF">
              <w:rPr>
                <w:rFonts w:ascii="Arial" w:hAnsi="Arial" w:cs="Arial"/>
                <w:sz w:val="18"/>
                <w:szCs w:val="18"/>
              </w:rPr>
              <w:t>go</w:t>
            </w:r>
            <w:r w:rsidRPr="00BE79AF">
              <w:rPr>
                <w:rFonts w:ascii="Arial" w:hAnsi="Arial" w:cs="Arial"/>
                <w:sz w:val="18"/>
                <w:szCs w:val="18"/>
              </w:rPr>
              <w:t xml:space="preserve"> odbi</w:t>
            </w:r>
            <w:r w:rsidR="00E14131" w:rsidRPr="00BE79AF">
              <w:rPr>
                <w:rFonts w:ascii="Arial" w:hAnsi="Arial" w:cs="Arial"/>
                <w:sz w:val="18"/>
                <w:szCs w:val="18"/>
              </w:rPr>
              <w:t>o</w:t>
            </w:r>
            <w:r w:rsidRPr="00BE79AF">
              <w:rPr>
                <w:rFonts w:ascii="Arial" w:hAnsi="Arial" w:cs="Arial"/>
                <w:sz w:val="18"/>
                <w:szCs w:val="18"/>
              </w:rPr>
              <w:t>r</w:t>
            </w:r>
            <w:r w:rsidR="00E14131" w:rsidRPr="00BE79AF">
              <w:rPr>
                <w:rFonts w:ascii="Arial" w:hAnsi="Arial" w:cs="Arial"/>
                <w:sz w:val="18"/>
                <w:szCs w:val="18"/>
              </w:rPr>
              <w:t>u</w:t>
            </w:r>
            <w:r w:rsidRPr="00BE79AF">
              <w:rPr>
                <w:rFonts w:ascii="Arial" w:hAnsi="Arial" w:cs="Arial"/>
                <w:sz w:val="18"/>
                <w:szCs w:val="18"/>
              </w:rPr>
              <w:t xml:space="preserve"> zadania dokonano w listopadzie 2018 r.</w:t>
            </w:r>
          </w:p>
        </w:tc>
      </w:tr>
      <w:tr w:rsidR="00EE35D0" w:rsidRPr="002B50C0" w14:paraId="593BAE09" w14:textId="77777777" w:rsidTr="007B6381">
        <w:tc>
          <w:tcPr>
            <w:tcW w:w="2124" w:type="dxa"/>
          </w:tcPr>
          <w:p w14:paraId="3E376325" w14:textId="77777777"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3. Analiza dróg niez</w:t>
            </w:r>
            <w:r w:rsidRPr="00A9019F">
              <w:rPr>
                <w:rFonts w:ascii="Arial" w:hAnsi="Arial" w:cs="Arial"/>
                <w:sz w:val="18"/>
                <w:szCs w:val="18"/>
              </w:rPr>
              <w:t>a</w:t>
            </w:r>
            <w:r w:rsidRPr="00A9019F">
              <w:rPr>
                <w:rFonts w:ascii="Arial" w:hAnsi="Arial" w:cs="Arial"/>
                <w:sz w:val="18"/>
                <w:szCs w:val="18"/>
              </w:rPr>
              <w:t>mierzonego wprow</w:t>
            </w:r>
            <w:r w:rsidRPr="00A9019F">
              <w:rPr>
                <w:rFonts w:ascii="Arial" w:hAnsi="Arial" w:cs="Arial"/>
                <w:sz w:val="18"/>
                <w:szCs w:val="18"/>
              </w:rPr>
              <w:t>a</w:t>
            </w:r>
            <w:r w:rsidRPr="00A9019F">
              <w:rPr>
                <w:rFonts w:ascii="Arial" w:hAnsi="Arial" w:cs="Arial"/>
                <w:sz w:val="18"/>
                <w:szCs w:val="18"/>
              </w:rPr>
              <w:t>dzania lub rozprz</w:t>
            </w:r>
            <w:r w:rsidRPr="00A9019F">
              <w:rPr>
                <w:rFonts w:ascii="Arial" w:hAnsi="Arial" w:cs="Arial"/>
                <w:sz w:val="18"/>
                <w:szCs w:val="18"/>
              </w:rPr>
              <w:t>e</w:t>
            </w:r>
            <w:r w:rsidRPr="00A9019F">
              <w:rPr>
                <w:rFonts w:ascii="Arial" w:hAnsi="Arial" w:cs="Arial"/>
                <w:sz w:val="18"/>
                <w:szCs w:val="18"/>
              </w:rPr>
              <w:t>strzeniania się inwazy</w:t>
            </w:r>
            <w:r w:rsidRPr="00A9019F">
              <w:rPr>
                <w:rFonts w:ascii="Arial" w:hAnsi="Arial" w:cs="Arial"/>
                <w:sz w:val="18"/>
                <w:szCs w:val="18"/>
              </w:rPr>
              <w:t>j</w:t>
            </w:r>
            <w:r w:rsidRPr="00A9019F">
              <w:rPr>
                <w:rFonts w:ascii="Arial" w:hAnsi="Arial" w:cs="Arial"/>
                <w:sz w:val="18"/>
                <w:szCs w:val="18"/>
              </w:rPr>
              <w:t>nych gatunków obcych wraz z opracowaniem planów działań dla dróg priorytetowych.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35E9A" w14:textId="77777777"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14:paraId="46B123D2" w14:textId="77777777" w:rsidR="00C014B6" w:rsidRPr="00041C03" w:rsidRDefault="00997EB6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41C0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DD2501" w:rsidRPr="00041C03">
              <w:rPr>
                <w:rFonts w:ascii="Arial" w:hAnsi="Arial" w:cs="Arial"/>
                <w:sz w:val="18"/>
                <w:szCs w:val="18"/>
                <w:lang w:eastAsia="pl-PL"/>
              </w:rPr>
              <w:t>.2018</w:t>
            </w:r>
          </w:p>
        </w:tc>
        <w:tc>
          <w:tcPr>
            <w:tcW w:w="993" w:type="dxa"/>
          </w:tcPr>
          <w:p w14:paraId="14B7FC18" w14:textId="77777777" w:rsidR="00C014B6" w:rsidRPr="00DD2501" w:rsidRDefault="00041C03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11.2018</w:t>
            </w:r>
          </w:p>
        </w:tc>
        <w:tc>
          <w:tcPr>
            <w:tcW w:w="4564" w:type="dxa"/>
          </w:tcPr>
          <w:p w14:paraId="714EDF29" w14:textId="77777777" w:rsidR="00F03D39" w:rsidRPr="00214B99" w:rsidRDefault="00F870F6" w:rsidP="00F03D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D41BCE" w14:textId="77777777" w:rsidR="00F03D39" w:rsidRPr="00214B99" w:rsidRDefault="00F03D3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35D0" w:rsidRPr="002B50C0" w14:paraId="4FD93888" w14:textId="77777777" w:rsidTr="007B6381">
        <w:tc>
          <w:tcPr>
            <w:tcW w:w="2124" w:type="dxa"/>
          </w:tcPr>
          <w:p w14:paraId="61908761" w14:textId="77777777"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4. Metody zwalczania lub kontroli inwazyjnych gatunków obcych – dla min. 10 gatunków pri</w:t>
            </w:r>
            <w:r w:rsidRPr="00A9019F">
              <w:rPr>
                <w:rFonts w:ascii="Arial" w:hAnsi="Arial" w:cs="Arial"/>
                <w:sz w:val="18"/>
                <w:szCs w:val="18"/>
              </w:rPr>
              <w:t>o</w:t>
            </w:r>
            <w:r w:rsidRPr="00A9019F">
              <w:rPr>
                <w:rFonts w:ascii="Arial" w:hAnsi="Arial" w:cs="Arial"/>
                <w:sz w:val="18"/>
                <w:szCs w:val="18"/>
              </w:rPr>
              <w:t>rytetowych roślin i zwi</w:t>
            </w:r>
            <w:r w:rsidRPr="00A9019F">
              <w:rPr>
                <w:rFonts w:ascii="Arial" w:hAnsi="Arial" w:cs="Arial"/>
                <w:sz w:val="18"/>
                <w:szCs w:val="18"/>
              </w:rPr>
              <w:t>e</w:t>
            </w:r>
            <w:r w:rsidRPr="00A9019F">
              <w:rPr>
                <w:rFonts w:ascii="Arial" w:hAnsi="Arial" w:cs="Arial"/>
                <w:sz w:val="18"/>
                <w:szCs w:val="18"/>
              </w:rPr>
              <w:t>rząt.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749A" w14:textId="77777777"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14:paraId="0CD3DBB1" w14:textId="77777777" w:rsidR="00C014B6" w:rsidRPr="00041C03" w:rsidRDefault="00805551" w:rsidP="0080555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41C03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DD2501" w:rsidRPr="00041C03">
              <w:rPr>
                <w:rFonts w:ascii="Arial" w:hAnsi="Arial" w:cs="Arial"/>
                <w:sz w:val="18"/>
                <w:szCs w:val="18"/>
                <w:lang w:eastAsia="pl-PL"/>
              </w:rPr>
              <w:t>.201</w:t>
            </w:r>
            <w:r w:rsidRPr="00041C03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93" w:type="dxa"/>
          </w:tcPr>
          <w:p w14:paraId="369FBB11" w14:textId="77777777" w:rsidR="00C014B6" w:rsidRPr="00DD2501" w:rsidRDefault="00C014B6" w:rsidP="00D01A6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564" w:type="dxa"/>
          </w:tcPr>
          <w:p w14:paraId="28D84F22" w14:textId="77777777" w:rsidR="00F03D39" w:rsidRPr="00214B99" w:rsidRDefault="00DD2501" w:rsidP="00F03D39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P</w:t>
            </w:r>
            <w:r w:rsidR="00F03D39" w:rsidRPr="00214B99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0D60A651" w14:textId="77777777" w:rsidR="00034F89" w:rsidRPr="00214B99" w:rsidRDefault="00B55C6A" w:rsidP="00AD4DF3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E35D0" w:rsidRPr="002B50C0" w14:paraId="2DAE7736" w14:textId="77777777" w:rsidTr="007B6381">
        <w:tc>
          <w:tcPr>
            <w:tcW w:w="2124" w:type="dxa"/>
          </w:tcPr>
          <w:p w14:paraId="5B5AA1B5" w14:textId="77777777"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5. Działania pilotażowe w terenie na podstawie opracowań przygot</w:t>
            </w:r>
            <w:r w:rsidRPr="00A9019F">
              <w:rPr>
                <w:rFonts w:ascii="Arial" w:hAnsi="Arial" w:cs="Arial"/>
                <w:sz w:val="18"/>
                <w:szCs w:val="18"/>
              </w:rPr>
              <w:t>o</w:t>
            </w:r>
            <w:r w:rsidRPr="00A9019F">
              <w:rPr>
                <w:rFonts w:ascii="Arial" w:hAnsi="Arial" w:cs="Arial"/>
                <w:sz w:val="18"/>
                <w:szCs w:val="18"/>
              </w:rPr>
              <w:t>wanych w I etapie.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A7099" w14:textId="77777777"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14:paraId="28BE813D" w14:textId="77777777" w:rsidR="00C014B6" w:rsidRPr="00041C03" w:rsidRDefault="00DD2501" w:rsidP="0049245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41C03">
              <w:rPr>
                <w:rFonts w:ascii="Arial" w:hAnsi="Arial" w:cs="Arial"/>
                <w:sz w:val="18"/>
                <w:szCs w:val="18"/>
                <w:lang w:eastAsia="pl-PL"/>
              </w:rPr>
              <w:t>09.20</w:t>
            </w:r>
            <w:r w:rsidR="00492455" w:rsidRPr="00041C03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3" w:type="dxa"/>
          </w:tcPr>
          <w:p w14:paraId="2F70CAF7" w14:textId="77777777" w:rsidR="00C014B6" w:rsidRPr="00492455" w:rsidRDefault="00C014B6" w:rsidP="00D01A6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64" w:type="dxa"/>
          </w:tcPr>
          <w:p w14:paraId="15273C5A" w14:textId="77777777" w:rsidR="00F03D39" w:rsidRPr="00214B99" w:rsidRDefault="00DD2501" w:rsidP="00F03D39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P</w:t>
            </w:r>
            <w:r w:rsidR="00F03D39" w:rsidRPr="00214B99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1D42FB46" w14:textId="77777777" w:rsidR="00F03D39" w:rsidRPr="00214B99" w:rsidRDefault="00F03D39" w:rsidP="00034F8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35D0" w:rsidRPr="002B50C0" w14:paraId="382E06BA" w14:textId="77777777" w:rsidTr="007B6381">
        <w:tc>
          <w:tcPr>
            <w:tcW w:w="2124" w:type="dxa"/>
          </w:tcPr>
          <w:p w14:paraId="192010BC" w14:textId="77777777"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 xml:space="preserve">6. Podsumowanie i ocena skuteczności realizacji działań w ramach projektu – ocena I </w:t>
            </w:r>
            <w:proofErr w:type="spellStart"/>
            <w:r w:rsidRPr="00A9019F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A9019F">
              <w:rPr>
                <w:rFonts w:ascii="Arial" w:hAnsi="Arial" w:cs="Arial"/>
                <w:sz w:val="18"/>
                <w:szCs w:val="18"/>
              </w:rPr>
              <w:t xml:space="preserve"> II etapu pr</w:t>
            </w:r>
            <w:r w:rsidRPr="00A9019F">
              <w:rPr>
                <w:rFonts w:ascii="Arial" w:hAnsi="Arial" w:cs="Arial"/>
                <w:sz w:val="18"/>
                <w:szCs w:val="18"/>
              </w:rPr>
              <w:t>o</w:t>
            </w:r>
            <w:r w:rsidRPr="00A9019F">
              <w:rPr>
                <w:rFonts w:ascii="Arial" w:hAnsi="Arial" w:cs="Arial"/>
                <w:sz w:val="18"/>
                <w:szCs w:val="18"/>
              </w:rPr>
              <w:t>jektu.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C606" w14:textId="77777777"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14:paraId="636FCA31" w14:textId="77777777" w:rsidR="00C014B6" w:rsidRPr="00041C03" w:rsidRDefault="00034F89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41C03">
              <w:rPr>
                <w:rFonts w:ascii="Arial" w:hAnsi="Arial" w:cs="Arial"/>
                <w:sz w:val="18"/>
                <w:szCs w:val="18"/>
                <w:lang w:eastAsia="pl-PL"/>
              </w:rPr>
              <w:t>06.2021</w:t>
            </w:r>
          </w:p>
        </w:tc>
        <w:tc>
          <w:tcPr>
            <w:tcW w:w="993" w:type="dxa"/>
          </w:tcPr>
          <w:p w14:paraId="52AC96F0" w14:textId="77777777" w:rsidR="00C014B6" w:rsidRPr="00034F89" w:rsidRDefault="00C014B6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64" w:type="dxa"/>
          </w:tcPr>
          <w:p w14:paraId="4227468F" w14:textId="77777777" w:rsidR="00F03D39" w:rsidRPr="00F03D39" w:rsidRDefault="00DD2501" w:rsidP="00F03D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03D39" w:rsidRPr="00F03D39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77CABFD3" w14:textId="77777777" w:rsidR="00F03D39" w:rsidRPr="00F03D39" w:rsidRDefault="00F03D3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C4D7D3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02"/>
        <w:gridCol w:w="850"/>
        <w:gridCol w:w="851"/>
        <w:gridCol w:w="1842"/>
        <w:gridCol w:w="3289"/>
      </w:tblGrid>
      <w:tr w:rsidR="00047D9D" w:rsidRPr="002B50C0" w14:paraId="2CB50C73" w14:textId="77777777" w:rsidTr="00AB203A">
        <w:trPr>
          <w:tblHeader/>
        </w:trPr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129893B8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267BA1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60599E79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tość </w:t>
            </w:r>
          </w:p>
          <w:p w14:paraId="69217DAB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lowa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4DF07A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3B3649AC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51D640BE" w14:textId="77777777" w:rsidTr="00AB203A">
        <w:tc>
          <w:tcPr>
            <w:tcW w:w="2802" w:type="dxa"/>
          </w:tcPr>
          <w:p w14:paraId="38AB5DC3" w14:textId="77777777" w:rsidR="00F03D39" w:rsidRPr="006F73EC" w:rsidRDefault="006F73EC" w:rsidP="006F73E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 w:rsidR="00F03D39" w:rsidRPr="006F73EC">
              <w:rPr>
                <w:rFonts w:ascii="Arial" w:hAnsi="Arial" w:cs="Arial"/>
                <w:sz w:val="18"/>
                <w:szCs w:val="18"/>
                <w:lang w:eastAsia="pl-PL"/>
              </w:rPr>
              <w:t>Powstanie systemu inform</w:t>
            </w:r>
            <w:r w:rsidR="00F03D39" w:rsidRPr="006F73E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F03D39" w:rsidRPr="006F73EC">
              <w:rPr>
                <w:rFonts w:ascii="Arial" w:hAnsi="Arial" w:cs="Arial"/>
                <w:sz w:val="18"/>
                <w:szCs w:val="18"/>
                <w:lang w:eastAsia="pl-PL"/>
              </w:rPr>
              <w:t>cyjnego na temat rozmieszcz</w:t>
            </w:r>
            <w:r w:rsidR="00F03D39" w:rsidRPr="006F73E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="00F03D39" w:rsidRPr="006F73EC">
              <w:rPr>
                <w:rFonts w:ascii="Arial" w:hAnsi="Arial" w:cs="Arial"/>
                <w:sz w:val="18"/>
                <w:szCs w:val="18"/>
                <w:lang w:eastAsia="pl-PL"/>
              </w:rPr>
              <w:t>nia roślin, zwierząt i innych organizmów należących do inwazyjnych gatunków obcych składającego się z: (1.) warstw, (2.) rejestru ogólnodostępnego, (3.) podstrony internetowej projektu.</w:t>
            </w:r>
          </w:p>
        </w:tc>
        <w:tc>
          <w:tcPr>
            <w:tcW w:w="850" w:type="dxa"/>
          </w:tcPr>
          <w:p w14:paraId="2138CE58" w14:textId="77777777" w:rsidR="00F50115" w:rsidRPr="00214B99" w:rsidRDefault="00316AC1" w:rsidP="00AB20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</w:tcPr>
          <w:p w14:paraId="1B50CAE8" w14:textId="77777777" w:rsidR="006A60AA" w:rsidRPr="00214B99" w:rsidRDefault="00316AC1" w:rsidP="00AB20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14:paraId="0584DDF5" w14:textId="77777777" w:rsidR="007B6381" w:rsidRPr="00214B99" w:rsidRDefault="007B6381" w:rsidP="00AB20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  <w:lang w:eastAsia="pl-PL"/>
              </w:rPr>
              <w:t>06.20</w:t>
            </w:r>
            <w:r w:rsidR="0021007A" w:rsidRPr="00214B99">
              <w:rPr>
                <w:rFonts w:ascii="Arial" w:hAnsi="Arial" w:cs="Arial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289" w:type="dxa"/>
          </w:tcPr>
          <w:p w14:paraId="5543B1E8" w14:textId="77777777" w:rsidR="00F50115" w:rsidRDefault="005D61EF" w:rsidP="005C2785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214B99">
              <w:rPr>
                <w:rFonts w:ascii="Arial" w:hAnsi="Arial" w:cs="Arial"/>
                <w:bCs/>
                <w:sz w:val="18"/>
                <w:szCs w:val="20"/>
              </w:rPr>
              <w:t>0</w:t>
            </w:r>
            <w:r w:rsidR="005C2785" w:rsidRPr="00214B99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</w:p>
          <w:p w14:paraId="210CEA13" w14:textId="77777777" w:rsidR="00EB50B8" w:rsidRDefault="00EB50B8" w:rsidP="005C2785">
            <w:pPr>
              <w:rPr>
                <w:rFonts w:ascii="Arial" w:hAnsi="Arial" w:cs="Arial"/>
                <w:bCs/>
                <w:sz w:val="18"/>
                <w:szCs w:val="20"/>
              </w:rPr>
            </w:pPr>
          </w:p>
          <w:p w14:paraId="077C97BF" w14:textId="4DEFC2F5" w:rsidR="00EB50B8" w:rsidRPr="00214B99" w:rsidRDefault="00EB50B8" w:rsidP="00477E6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37EA85E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473F39C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D0DF4D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B76BC0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517AC1D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8329306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2CF4D142" w14:textId="77777777" w:rsidTr="00517F12">
        <w:tc>
          <w:tcPr>
            <w:tcW w:w="2937" w:type="dxa"/>
          </w:tcPr>
          <w:p w14:paraId="5F975C3B" w14:textId="77777777" w:rsidR="00D0214E" w:rsidRDefault="00D0214E" w:rsidP="0038145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BA2956" w14:textId="77777777" w:rsidR="00D70C5C" w:rsidRPr="00141A92" w:rsidRDefault="00D70C5C" w:rsidP="0038145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CD0A348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B14CF3C" w14:textId="77777777" w:rsidR="007D38BD" w:rsidRPr="000E7AB1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85EEE9D" w14:textId="77777777" w:rsidR="007D38BD" w:rsidRPr="00141A92" w:rsidRDefault="007D38BD" w:rsidP="007951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70C8AB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2"/>
        <w:gridCol w:w="1261"/>
        <w:gridCol w:w="1395"/>
        <w:gridCol w:w="4146"/>
      </w:tblGrid>
      <w:tr w:rsidR="00C6751B" w:rsidRPr="002B50C0" w14:paraId="119DB88A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7339CF3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218EEC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18CC2E6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01DC867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0AFF67D3" w14:textId="77777777" w:rsidTr="00C6751B">
        <w:tc>
          <w:tcPr>
            <w:tcW w:w="2937" w:type="dxa"/>
          </w:tcPr>
          <w:p w14:paraId="6ABD448C" w14:textId="77777777" w:rsidR="00C6751B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9FBA2D4" w14:textId="77777777" w:rsidR="003B2A70" w:rsidRPr="00141A92" w:rsidRDefault="00381451" w:rsidP="00406F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Udostępnianie d</w:t>
            </w:r>
            <w:r w:rsidR="003B2A70">
              <w:rPr>
                <w:rFonts w:ascii="Arial" w:hAnsi="Arial" w:cs="Arial"/>
                <w:sz w:val="18"/>
                <w:szCs w:val="20"/>
              </w:rPr>
              <w:t>an</w:t>
            </w:r>
            <w:r>
              <w:rPr>
                <w:rFonts w:ascii="Arial" w:hAnsi="Arial" w:cs="Arial"/>
                <w:sz w:val="18"/>
                <w:szCs w:val="20"/>
              </w:rPr>
              <w:t>ych</w:t>
            </w:r>
            <w:r w:rsidR="00E911B8">
              <w:rPr>
                <w:rFonts w:ascii="Arial" w:hAnsi="Arial" w:cs="Arial"/>
                <w:sz w:val="18"/>
                <w:szCs w:val="20"/>
              </w:rPr>
              <w:t xml:space="preserve"> przyro</w:t>
            </w:r>
            <w:r w:rsidR="00E911B8">
              <w:rPr>
                <w:rFonts w:ascii="Arial" w:hAnsi="Arial" w:cs="Arial"/>
                <w:sz w:val="18"/>
                <w:szCs w:val="20"/>
              </w:rPr>
              <w:t>d</w:t>
            </w:r>
            <w:r w:rsidR="00E911B8">
              <w:rPr>
                <w:rFonts w:ascii="Arial" w:hAnsi="Arial" w:cs="Arial"/>
                <w:sz w:val="18"/>
                <w:szCs w:val="20"/>
              </w:rPr>
              <w:t>niczych</w:t>
            </w:r>
            <w:r w:rsidR="003B2A70">
              <w:rPr>
                <w:rFonts w:ascii="Arial" w:hAnsi="Arial" w:cs="Arial"/>
                <w:sz w:val="18"/>
                <w:szCs w:val="20"/>
              </w:rPr>
              <w:t xml:space="preserve"> dotycząc</w:t>
            </w:r>
            <w:r>
              <w:rPr>
                <w:rFonts w:ascii="Arial" w:hAnsi="Arial" w:cs="Arial"/>
                <w:sz w:val="18"/>
                <w:szCs w:val="20"/>
              </w:rPr>
              <w:t>ych</w:t>
            </w:r>
            <w:r w:rsidR="003B2A70">
              <w:rPr>
                <w:rFonts w:ascii="Arial" w:hAnsi="Arial" w:cs="Arial"/>
                <w:sz w:val="18"/>
                <w:szCs w:val="20"/>
              </w:rPr>
              <w:t xml:space="preserve"> inwazy</w:t>
            </w:r>
            <w:r w:rsidR="003B2A70">
              <w:rPr>
                <w:rFonts w:ascii="Arial" w:hAnsi="Arial" w:cs="Arial"/>
                <w:sz w:val="18"/>
                <w:szCs w:val="20"/>
              </w:rPr>
              <w:t>j</w:t>
            </w:r>
            <w:r w:rsidR="003B2A70">
              <w:rPr>
                <w:rFonts w:ascii="Arial" w:hAnsi="Arial" w:cs="Arial"/>
                <w:sz w:val="18"/>
                <w:szCs w:val="20"/>
              </w:rPr>
              <w:t>nych gatunków obcych</w:t>
            </w:r>
            <w:r w:rsidR="009D01ED">
              <w:rPr>
                <w:rFonts w:ascii="Arial" w:hAnsi="Arial" w:cs="Arial"/>
                <w:sz w:val="18"/>
                <w:szCs w:val="20"/>
              </w:rPr>
              <w:t xml:space="preserve"> roślin i zwierząt </w:t>
            </w:r>
          </w:p>
        </w:tc>
        <w:tc>
          <w:tcPr>
            <w:tcW w:w="1169" w:type="dxa"/>
          </w:tcPr>
          <w:p w14:paraId="45A2879E" w14:textId="77777777" w:rsidR="00C6751B" w:rsidRPr="00141A92" w:rsidRDefault="000E7AB1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7AB1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134" w:type="dxa"/>
          </w:tcPr>
          <w:p w14:paraId="073981C2" w14:textId="77777777" w:rsidR="000E7AB1" w:rsidRPr="00141A92" w:rsidRDefault="000E7AB1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4339C49" w14:textId="77777777" w:rsidR="000E7AB1" w:rsidRPr="00141A92" w:rsidRDefault="000E7AB1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zmian.</w:t>
            </w:r>
          </w:p>
        </w:tc>
      </w:tr>
    </w:tbl>
    <w:p w14:paraId="033ED230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131149F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C12285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7FA1A40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71FD53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B43DCA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1573B5C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7C66625B" w14:textId="77777777" w:rsidTr="00492455">
        <w:tc>
          <w:tcPr>
            <w:tcW w:w="2547" w:type="dxa"/>
          </w:tcPr>
          <w:p w14:paraId="19505FAE" w14:textId="77777777" w:rsidR="00A86449" w:rsidRPr="00141A92" w:rsidRDefault="00D467D7" w:rsidP="00D467D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Wytyczne</w:t>
            </w:r>
            <w:r>
              <w:t xml:space="preserve"> </w:t>
            </w:r>
            <w:r w:rsidRPr="00D467D7">
              <w:rPr>
                <w:rFonts w:ascii="Arial" w:hAnsi="Arial" w:cs="Arial"/>
                <w:sz w:val="18"/>
                <w:szCs w:val="18"/>
              </w:rPr>
              <w:t>w zakresie walki dla minimum 10 inwazyjnych gatunków ob</w:t>
            </w:r>
            <w:r>
              <w:rPr>
                <w:rFonts w:ascii="Arial" w:hAnsi="Arial" w:cs="Arial"/>
                <w:sz w:val="18"/>
                <w:szCs w:val="18"/>
              </w:rPr>
              <w:t>cych</w:t>
            </w:r>
          </w:p>
        </w:tc>
        <w:tc>
          <w:tcPr>
            <w:tcW w:w="1701" w:type="dxa"/>
          </w:tcPr>
          <w:p w14:paraId="3B7357D9" w14:textId="77777777" w:rsidR="00D467D7" w:rsidRPr="00141A92" w:rsidRDefault="00D467D7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7AB1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843" w:type="dxa"/>
          </w:tcPr>
          <w:p w14:paraId="52FDFE2A" w14:textId="77777777" w:rsidR="00D467D7" w:rsidRPr="00141A92" w:rsidRDefault="00D467D7" w:rsidP="00492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50C8565" w14:textId="77777777" w:rsidR="00D467D7" w:rsidRPr="00141A92" w:rsidRDefault="00D467D7" w:rsidP="00492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467D7" w:rsidRPr="002B50C0" w14:paraId="7AB1D55C" w14:textId="77777777" w:rsidTr="00492455">
        <w:tc>
          <w:tcPr>
            <w:tcW w:w="2547" w:type="dxa"/>
          </w:tcPr>
          <w:p w14:paraId="7ED84832" w14:textId="77777777" w:rsidR="00D467D7" w:rsidRPr="00214B99" w:rsidRDefault="00C3196D" w:rsidP="00C3196D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K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>ampani</w:t>
            </w:r>
            <w:r w:rsidRPr="00214B99">
              <w:rPr>
                <w:rFonts w:ascii="Arial" w:hAnsi="Arial" w:cs="Arial"/>
                <w:sz w:val="18"/>
                <w:szCs w:val="18"/>
              </w:rPr>
              <w:t>a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 xml:space="preserve"> informacyj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>no-edukacyjn</w:t>
            </w:r>
            <w:r w:rsidRPr="00214B99">
              <w:rPr>
                <w:rFonts w:ascii="Arial" w:hAnsi="Arial" w:cs="Arial"/>
                <w:sz w:val="18"/>
                <w:szCs w:val="18"/>
              </w:rPr>
              <w:t>a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 xml:space="preserve"> związa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>n</w:t>
            </w:r>
            <w:r w:rsidRPr="00214B99">
              <w:rPr>
                <w:rFonts w:ascii="Arial" w:hAnsi="Arial" w:cs="Arial"/>
                <w:sz w:val="18"/>
                <w:szCs w:val="18"/>
              </w:rPr>
              <w:t>a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 xml:space="preserve"> z ed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>u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>kacją ekologiczną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 xml:space="preserve"> na temat inwazyjnych gatunków o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>b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>cych</w:t>
            </w:r>
          </w:p>
        </w:tc>
        <w:tc>
          <w:tcPr>
            <w:tcW w:w="1701" w:type="dxa"/>
          </w:tcPr>
          <w:p w14:paraId="4A56B234" w14:textId="77777777" w:rsidR="00D467D7" w:rsidRPr="00214B99" w:rsidRDefault="00D467D7" w:rsidP="00A44EA2">
            <w:pPr>
              <w:rPr>
                <w:rFonts w:cs="Arial"/>
                <w:lang w:eastAsia="pl-PL"/>
              </w:rPr>
            </w:pPr>
            <w:r w:rsidRPr="00214B99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843" w:type="dxa"/>
          </w:tcPr>
          <w:p w14:paraId="7AFF6175" w14:textId="77777777" w:rsidR="00D467D7" w:rsidRPr="001B6667" w:rsidRDefault="00D467D7" w:rsidP="0049245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324ACD46" w14:textId="77777777" w:rsidR="00D467D7" w:rsidRDefault="00D467D7" w:rsidP="00492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42C4B" w:rsidRPr="002B50C0" w14:paraId="5E9A96BE" w14:textId="77777777" w:rsidTr="00492455">
        <w:tc>
          <w:tcPr>
            <w:tcW w:w="2547" w:type="dxa"/>
          </w:tcPr>
          <w:p w14:paraId="13532FF2" w14:textId="77777777" w:rsidR="00842C4B" w:rsidRPr="00214B99" w:rsidRDefault="00630AA5" w:rsidP="00630AA5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System informacyjny z rej</w:t>
            </w:r>
            <w:r w:rsidRPr="00214B99">
              <w:rPr>
                <w:rFonts w:ascii="Arial" w:hAnsi="Arial" w:cs="Arial"/>
                <w:sz w:val="18"/>
                <w:szCs w:val="18"/>
              </w:rPr>
              <w:t>e</w:t>
            </w:r>
            <w:r w:rsidRPr="00214B99">
              <w:rPr>
                <w:rFonts w:ascii="Arial" w:hAnsi="Arial" w:cs="Arial"/>
                <w:sz w:val="18"/>
                <w:szCs w:val="18"/>
              </w:rPr>
              <w:t>strem ponad 100 inwazy</w:t>
            </w:r>
            <w:r w:rsidRPr="00214B99">
              <w:rPr>
                <w:rFonts w:ascii="Arial" w:hAnsi="Arial" w:cs="Arial"/>
                <w:sz w:val="18"/>
                <w:szCs w:val="18"/>
              </w:rPr>
              <w:t>j</w:t>
            </w:r>
            <w:r w:rsidRPr="00214B99">
              <w:rPr>
                <w:rFonts w:ascii="Arial" w:hAnsi="Arial" w:cs="Arial"/>
                <w:sz w:val="18"/>
                <w:szCs w:val="18"/>
              </w:rPr>
              <w:t>nych gatunków obcych</w:t>
            </w:r>
          </w:p>
        </w:tc>
        <w:tc>
          <w:tcPr>
            <w:tcW w:w="1701" w:type="dxa"/>
          </w:tcPr>
          <w:p w14:paraId="796324C3" w14:textId="77777777" w:rsidR="00842C4B" w:rsidRPr="00214B99" w:rsidRDefault="00CE7DEB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214B99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843" w:type="dxa"/>
          </w:tcPr>
          <w:p w14:paraId="6B86427A" w14:textId="77777777" w:rsidR="00842C4B" w:rsidRPr="000E7AB1" w:rsidDel="003B2A70" w:rsidRDefault="00842C4B" w:rsidP="0049245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18B1230E" w14:textId="77777777" w:rsidR="00842C4B" w:rsidRPr="00D467D7" w:rsidRDefault="00CD303A" w:rsidP="004924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6B95DBE0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6F210CF2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276"/>
        <w:gridCol w:w="1275"/>
        <w:gridCol w:w="3715"/>
      </w:tblGrid>
      <w:tr w:rsidR="00322614" w:rsidRPr="002B50C0" w14:paraId="3CD07C1B" w14:textId="77777777" w:rsidTr="00D467D7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61FA816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242E5AB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działyw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B71B32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podobie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stwo w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13F1C2F2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4DC8EE9D" w14:textId="77777777" w:rsidTr="00D467D7">
        <w:tc>
          <w:tcPr>
            <w:tcW w:w="3232" w:type="dxa"/>
            <w:vAlign w:val="center"/>
          </w:tcPr>
          <w:p w14:paraId="2535E882" w14:textId="77777777" w:rsidR="001B0EE3" w:rsidRPr="001B0EE3" w:rsidRDefault="001B0EE3" w:rsidP="001B0EE3">
            <w:pPr>
              <w:rPr>
                <w:rFonts w:ascii="Arial" w:hAnsi="Arial" w:cs="Arial"/>
                <w:sz w:val="18"/>
                <w:szCs w:val="20"/>
              </w:rPr>
            </w:pPr>
            <w:r w:rsidRPr="001B0EE3">
              <w:rPr>
                <w:rFonts w:ascii="Arial" w:hAnsi="Arial" w:cs="Arial"/>
                <w:sz w:val="18"/>
                <w:szCs w:val="20"/>
              </w:rPr>
              <w:t>1. Brak danych wynikających z ni</w:t>
            </w:r>
            <w:r w:rsidRPr="001B0EE3">
              <w:rPr>
                <w:rFonts w:ascii="Arial" w:hAnsi="Arial" w:cs="Arial"/>
                <w:sz w:val="18"/>
                <w:szCs w:val="20"/>
              </w:rPr>
              <w:t>e</w:t>
            </w:r>
            <w:r w:rsidRPr="001B0EE3">
              <w:rPr>
                <w:rFonts w:ascii="Arial" w:hAnsi="Arial" w:cs="Arial"/>
                <w:sz w:val="18"/>
                <w:szCs w:val="20"/>
              </w:rPr>
              <w:t>pełnej inwenta</w:t>
            </w:r>
            <w:r>
              <w:rPr>
                <w:rFonts w:ascii="Arial" w:hAnsi="Arial" w:cs="Arial"/>
                <w:sz w:val="18"/>
                <w:szCs w:val="20"/>
              </w:rPr>
              <w:t xml:space="preserve">ryzacji. </w:t>
            </w:r>
          </w:p>
        </w:tc>
        <w:tc>
          <w:tcPr>
            <w:tcW w:w="1276" w:type="dxa"/>
          </w:tcPr>
          <w:p w14:paraId="20258EC2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Duż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67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E25F8C" w14:textId="77777777" w:rsidR="00D467D7" w:rsidRPr="00141A92" w:rsidRDefault="00D467D7" w:rsidP="00D467D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275" w:type="dxa"/>
          </w:tcPr>
          <w:p w14:paraId="16786B1C" w14:textId="77777777" w:rsidR="00D467D7" w:rsidRPr="00D01A66" w:rsidRDefault="00D467D7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01A6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</w:tcPr>
          <w:p w14:paraId="24B1BE35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Weryfikacja danych od służb przyrodn</w:t>
            </w:r>
            <w:r w:rsidRPr="00D467D7">
              <w:rPr>
                <w:rFonts w:ascii="Arial" w:hAnsi="Arial" w:cs="Arial"/>
                <w:sz w:val="18"/>
                <w:szCs w:val="18"/>
              </w:rPr>
              <w:t>i</w:t>
            </w:r>
            <w:r w:rsidRPr="00D467D7">
              <w:rPr>
                <w:rFonts w:ascii="Arial" w:hAnsi="Arial" w:cs="Arial"/>
                <w:sz w:val="18"/>
                <w:szCs w:val="18"/>
              </w:rPr>
              <w:t>czych i innych podmiotów i uzupełnienie bazy danych</w:t>
            </w:r>
          </w:p>
          <w:p w14:paraId="51DAB119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0EE3" w:rsidRPr="002B50C0" w14:paraId="7F7938D7" w14:textId="77777777" w:rsidTr="00D467D7">
        <w:tc>
          <w:tcPr>
            <w:tcW w:w="3232" w:type="dxa"/>
            <w:vAlign w:val="center"/>
          </w:tcPr>
          <w:p w14:paraId="3076D168" w14:textId="77777777" w:rsidR="001B0EE3" w:rsidRPr="001B0EE3" w:rsidRDefault="001B0EE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0EE3">
              <w:rPr>
                <w:rFonts w:ascii="Arial" w:hAnsi="Arial" w:cs="Arial"/>
                <w:sz w:val="18"/>
                <w:szCs w:val="20"/>
              </w:rPr>
              <w:t>2. Brak jednolitych (spójnych) danych umożliwiających pełne zobrazowanie występowania gatunków (tj. nieko</w:t>
            </w:r>
            <w:r w:rsidRPr="001B0EE3">
              <w:rPr>
                <w:rFonts w:ascii="Arial" w:hAnsi="Arial" w:cs="Arial"/>
                <w:sz w:val="18"/>
                <w:szCs w:val="20"/>
              </w:rPr>
              <w:t>m</w:t>
            </w:r>
            <w:r w:rsidRPr="001B0EE3">
              <w:rPr>
                <w:rFonts w:ascii="Arial" w:hAnsi="Arial" w:cs="Arial"/>
                <w:sz w:val="18"/>
                <w:szCs w:val="20"/>
              </w:rPr>
              <w:t>pletne dane).</w:t>
            </w:r>
          </w:p>
        </w:tc>
        <w:tc>
          <w:tcPr>
            <w:tcW w:w="1276" w:type="dxa"/>
          </w:tcPr>
          <w:p w14:paraId="594C4A7D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Średni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5ED270BB" w14:textId="77777777" w:rsidR="001B0EE3" w:rsidRPr="00141A92" w:rsidRDefault="001B0EE3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</w:tcPr>
          <w:p w14:paraId="4A3B8F2C" w14:textId="77777777" w:rsidR="001B0EE3" w:rsidRPr="00D01A66" w:rsidRDefault="00D467D7" w:rsidP="00D467D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A6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</w:tcPr>
          <w:p w14:paraId="69F071A2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Opracowanie algorytmu/wytycznych w zakresie przygotowania danych zarówno przez służby przyrodnicze jak i przez W</w:t>
            </w:r>
            <w:r w:rsidRPr="00D467D7">
              <w:rPr>
                <w:rFonts w:ascii="Arial" w:hAnsi="Arial" w:cs="Arial"/>
                <w:sz w:val="18"/>
                <w:szCs w:val="18"/>
              </w:rPr>
              <w:t>y</w:t>
            </w:r>
            <w:r w:rsidRPr="00D467D7">
              <w:rPr>
                <w:rFonts w:ascii="Arial" w:hAnsi="Arial" w:cs="Arial"/>
                <w:sz w:val="18"/>
                <w:szCs w:val="18"/>
              </w:rPr>
              <w:t xml:space="preserve">konawców działań analitycznych. </w:t>
            </w:r>
          </w:p>
          <w:p w14:paraId="48444E36" w14:textId="77777777" w:rsidR="001B0EE3" w:rsidRPr="00D467D7" w:rsidRDefault="001B0EE3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0EE3" w:rsidRPr="002B50C0" w14:paraId="4A586BCB" w14:textId="77777777" w:rsidTr="00D467D7">
        <w:tc>
          <w:tcPr>
            <w:tcW w:w="3232" w:type="dxa"/>
            <w:vAlign w:val="center"/>
          </w:tcPr>
          <w:p w14:paraId="68869E64" w14:textId="77777777" w:rsidR="001B0EE3" w:rsidRPr="001B0EE3" w:rsidRDefault="001B0EE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0EE3">
              <w:rPr>
                <w:rFonts w:ascii="Arial" w:hAnsi="Arial" w:cs="Arial"/>
                <w:sz w:val="18"/>
                <w:szCs w:val="20"/>
              </w:rPr>
              <w:t>3. System nie będzie spełniał swoich założeń w zakresie wczesnego ostrzegania.</w:t>
            </w:r>
          </w:p>
        </w:tc>
        <w:tc>
          <w:tcPr>
            <w:tcW w:w="1276" w:type="dxa"/>
          </w:tcPr>
          <w:p w14:paraId="0F776023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Średni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71AFD137" w14:textId="77777777" w:rsidR="001B0EE3" w:rsidRPr="00141A92" w:rsidRDefault="001B0EE3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</w:tcPr>
          <w:p w14:paraId="00FA1528" w14:textId="77777777" w:rsidR="001B0EE3" w:rsidRPr="00D01A66" w:rsidRDefault="00D467D7" w:rsidP="00D467D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A6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</w:tcPr>
          <w:p w14:paraId="150A61D9" w14:textId="77777777" w:rsidR="001B0EE3" w:rsidRPr="00141A92" w:rsidRDefault="00D467D7" w:rsidP="00D467D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Monitorowanie wykonawców systemu, a także podmiotów (w tym instytucjonalnych) dostarczających dane do systemu</w:t>
            </w:r>
          </w:p>
        </w:tc>
      </w:tr>
      <w:tr w:rsidR="001B0EE3" w:rsidRPr="002B50C0" w14:paraId="1127E32C" w14:textId="77777777" w:rsidTr="00D467D7">
        <w:tc>
          <w:tcPr>
            <w:tcW w:w="3232" w:type="dxa"/>
            <w:vAlign w:val="center"/>
          </w:tcPr>
          <w:p w14:paraId="3D2C254C" w14:textId="77777777" w:rsidR="001B0EE3" w:rsidRPr="001B0EE3" w:rsidRDefault="001B0EE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0EE3">
              <w:rPr>
                <w:rFonts w:ascii="Arial" w:hAnsi="Arial" w:cs="Arial"/>
                <w:sz w:val="18"/>
                <w:szCs w:val="20"/>
              </w:rPr>
              <w:t>4. Opieszałość w przekazywaniu informacji od podmiotów zobowiąz</w:t>
            </w:r>
            <w:r w:rsidRPr="001B0EE3">
              <w:rPr>
                <w:rFonts w:ascii="Arial" w:hAnsi="Arial" w:cs="Arial"/>
                <w:sz w:val="18"/>
                <w:szCs w:val="20"/>
              </w:rPr>
              <w:t>a</w:t>
            </w:r>
            <w:r w:rsidRPr="001B0EE3">
              <w:rPr>
                <w:rFonts w:ascii="Arial" w:hAnsi="Arial" w:cs="Arial"/>
                <w:sz w:val="18"/>
                <w:szCs w:val="20"/>
              </w:rPr>
              <w:t>nych do przekazywania danych.</w:t>
            </w:r>
          </w:p>
        </w:tc>
        <w:tc>
          <w:tcPr>
            <w:tcW w:w="1276" w:type="dxa"/>
          </w:tcPr>
          <w:p w14:paraId="619FAEF9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Średni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4608628B" w14:textId="77777777" w:rsidR="001B0EE3" w:rsidRPr="00141A92" w:rsidRDefault="001B0EE3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</w:tcPr>
          <w:p w14:paraId="4AB95167" w14:textId="77777777" w:rsidR="001B0EE3" w:rsidRPr="00D01A66" w:rsidRDefault="00D467D7" w:rsidP="00D467D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A6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</w:tcPr>
          <w:p w14:paraId="4274AD44" w14:textId="77777777" w:rsidR="001B0EE3" w:rsidRPr="00141A92" w:rsidRDefault="00D467D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Monitorowanie terminowości przekazania danych, a także określenie takiego poziomu szczegółowości danych, aby były dostępne i łatwe do przekazania.</w:t>
            </w:r>
          </w:p>
        </w:tc>
      </w:tr>
    </w:tbl>
    <w:p w14:paraId="4242BDD1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247"/>
        <w:gridCol w:w="1275"/>
        <w:gridCol w:w="3997"/>
      </w:tblGrid>
      <w:tr w:rsidR="0091332C" w:rsidRPr="006334BF" w14:paraId="5568700C" w14:textId="77777777" w:rsidTr="00D467D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578C28F" w14:textId="77777777" w:rsidR="0091332C" w:rsidRPr="0091332C" w:rsidRDefault="0091332C" w:rsidP="0049245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54CCB44D" w14:textId="77777777" w:rsidR="0091332C" w:rsidRPr="0091332C" w:rsidRDefault="0091332C" w:rsidP="0049245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C2DCB55" w14:textId="77777777" w:rsidR="0091332C" w:rsidRPr="0091332C" w:rsidRDefault="0091332C" w:rsidP="0049245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997" w:type="dxa"/>
            <w:shd w:val="clear" w:color="auto" w:fill="D9D9D9" w:themeFill="background1" w:themeFillShade="D9"/>
            <w:vAlign w:val="center"/>
          </w:tcPr>
          <w:p w14:paraId="13DE6229" w14:textId="77777777" w:rsidR="0091332C" w:rsidRPr="006334BF" w:rsidRDefault="0091332C" w:rsidP="0049245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3A3B80DB" w14:textId="77777777" w:rsidTr="00D467D7">
        <w:trPr>
          <w:trHeight w:val="724"/>
        </w:trPr>
        <w:tc>
          <w:tcPr>
            <w:tcW w:w="3261" w:type="dxa"/>
            <w:shd w:val="clear" w:color="auto" w:fill="auto"/>
          </w:tcPr>
          <w:p w14:paraId="229F5C32" w14:textId="77777777" w:rsidR="001B0EE3" w:rsidRPr="0091332C" w:rsidRDefault="001B0EE3" w:rsidP="001B0EE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Brak aktualizacji danych o rozmies</w:t>
            </w: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czeniu gatunków inwazyjnych z uwagi na brak środków finansowych na kontynuowanie zadań.</w:t>
            </w:r>
          </w:p>
        </w:tc>
        <w:tc>
          <w:tcPr>
            <w:tcW w:w="1247" w:type="dxa"/>
            <w:shd w:val="clear" w:color="auto" w:fill="FFFFFF"/>
          </w:tcPr>
          <w:p w14:paraId="56A0A9DA" w14:textId="77777777" w:rsidR="001B0EE3" w:rsidRPr="001B0EE3" w:rsidRDefault="001B0EE3" w:rsidP="001B0EE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CA0F92B" w14:textId="77777777" w:rsidR="001B0EE3" w:rsidRPr="001B0EE3" w:rsidRDefault="001B0EE3" w:rsidP="001B0EE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1A66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14:paraId="7683D2D1" w14:textId="77777777" w:rsidR="001B0EE3" w:rsidRPr="001B0EE3" w:rsidRDefault="001B0EE3" w:rsidP="001B0EE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Po wypracowaniu ścieżek współpracy z inst</w:t>
            </w: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tucjami oraz z instytutami badawczymi dane mogą być pozyskiwane nieodpłatnie, ponieważ powstanie centralnego rejestru oraz zasilanie go aktualnymi danymi będzie również korz</w:t>
            </w: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ścią dla tych podmiotów.</w:t>
            </w:r>
          </w:p>
        </w:tc>
      </w:tr>
    </w:tbl>
    <w:p w14:paraId="17CB1ED0" w14:textId="77777777" w:rsidR="00BB059E" w:rsidRPr="00D01A6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669CF74" w14:textId="77777777" w:rsidR="00D01A66" w:rsidRPr="00A9019F" w:rsidRDefault="00D01A66" w:rsidP="00D01A6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4487055" w14:textId="77777777" w:rsidR="00A9019F" w:rsidRPr="00A9019F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9019F">
        <w:rPr>
          <w:rFonts w:ascii="Arial" w:hAnsi="Arial" w:cs="Arial"/>
        </w:rPr>
        <w:t xml:space="preserve">Izabela </w:t>
      </w:r>
      <w:proofErr w:type="spellStart"/>
      <w:r w:rsidRPr="00A9019F">
        <w:rPr>
          <w:rFonts w:ascii="Arial" w:hAnsi="Arial" w:cs="Arial"/>
        </w:rPr>
        <w:t>Skwierczyńska</w:t>
      </w:r>
      <w:proofErr w:type="spellEnd"/>
      <w:r w:rsidRPr="00A9019F">
        <w:rPr>
          <w:rFonts w:ascii="Arial" w:hAnsi="Arial" w:cs="Arial"/>
        </w:rPr>
        <w:t xml:space="preserve">, </w:t>
      </w:r>
    </w:p>
    <w:p w14:paraId="6A0A2286" w14:textId="77777777" w:rsidR="00A9019F" w:rsidRPr="00A9019F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9019F">
        <w:rPr>
          <w:rFonts w:ascii="Arial" w:hAnsi="Arial" w:cs="Arial"/>
        </w:rPr>
        <w:t xml:space="preserve">Generalna Dyrekcja Ochrony Środowiska, </w:t>
      </w:r>
    </w:p>
    <w:p w14:paraId="21DB70FB" w14:textId="77777777" w:rsidR="00A9019F" w:rsidRPr="00A9019F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9019F">
        <w:rPr>
          <w:rFonts w:ascii="Arial" w:hAnsi="Arial" w:cs="Arial"/>
        </w:rPr>
        <w:t>Departament Realizacji Projektów Środowiskowych,</w:t>
      </w:r>
    </w:p>
    <w:p w14:paraId="7A8A2226" w14:textId="77777777" w:rsidR="00A9019F" w:rsidRPr="00A9019F" w:rsidRDefault="0098362D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hyperlink r:id="rId9" w:history="1">
        <w:r w:rsidR="00A9019F" w:rsidRPr="00A9019F">
          <w:rPr>
            <w:rStyle w:val="Hipercze"/>
            <w:rFonts w:ascii="Arial" w:hAnsi="Arial" w:cs="Arial"/>
            <w:color w:val="auto"/>
          </w:rPr>
          <w:t>izabela.skwierczynska@gdos.gov.pl</w:t>
        </w:r>
      </w:hyperlink>
    </w:p>
    <w:p w14:paraId="204D0B43" w14:textId="77777777" w:rsidR="00A9019F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9019F">
        <w:rPr>
          <w:rFonts w:ascii="Arial" w:hAnsi="Arial" w:cs="Arial"/>
        </w:rPr>
        <w:t>tel. 22 661 62 13</w:t>
      </w:r>
    </w:p>
    <w:p w14:paraId="46B5BBC4" w14:textId="77777777" w:rsidR="00A572D7" w:rsidRDefault="00A572D7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44F13169" w14:textId="77777777" w:rsidR="00A572D7" w:rsidRDefault="00A572D7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74014F80" w14:textId="77777777" w:rsidR="00A572D7" w:rsidRPr="00A572D7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Natalia </w:t>
      </w:r>
      <w:proofErr w:type="spellStart"/>
      <w:r>
        <w:rPr>
          <w:rFonts w:ascii="Arial" w:hAnsi="Arial" w:cs="Arial"/>
        </w:rPr>
        <w:t>Ciosmak</w:t>
      </w:r>
      <w:proofErr w:type="spellEnd"/>
      <w:r w:rsidRPr="00A572D7">
        <w:rPr>
          <w:rFonts w:ascii="Arial" w:hAnsi="Arial" w:cs="Arial"/>
        </w:rPr>
        <w:t xml:space="preserve">, </w:t>
      </w:r>
    </w:p>
    <w:p w14:paraId="7153D0D7" w14:textId="77777777" w:rsidR="00A572D7" w:rsidRPr="00A572D7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572D7">
        <w:rPr>
          <w:rFonts w:ascii="Arial" w:hAnsi="Arial" w:cs="Arial"/>
        </w:rPr>
        <w:t xml:space="preserve">Generalna Dyrekcja Ochrony Środowiska, </w:t>
      </w:r>
    </w:p>
    <w:p w14:paraId="377FC550" w14:textId="77777777" w:rsidR="00A572D7" w:rsidRPr="00A572D7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572D7">
        <w:rPr>
          <w:rFonts w:ascii="Arial" w:hAnsi="Arial" w:cs="Arial"/>
        </w:rPr>
        <w:t>Departament Realizacji Projektów Środowiskowych,</w:t>
      </w:r>
    </w:p>
    <w:p w14:paraId="3BC1559F" w14:textId="77777777" w:rsidR="00A572D7" w:rsidRPr="00A572D7" w:rsidRDefault="00DF2568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natalia.ciosmak</w:t>
      </w:r>
      <w:r w:rsidR="00A572D7" w:rsidRPr="00A572D7">
        <w:rPr>
          <w:rFonts w:ascii="Arial" w:hAnsi="Arial" w:cs="Arial"/>
        </w:rPr>
        <w:t>@gdos.gov.pl</w:t>
      </w:r>
    </w:p>
    <w:p w14:paraId="02FE7A26" w14:textId="77777777" w:rsidR="00A572D7" w:rsidRPr="00A9019F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572D7">
        <w:rPr>
          <w:rFonts w:ascii="Arial" w:hAnsi="Arial" w:cs="Arial"/>
        </w:rPr>
        <w:t>tel. 22 661 62</w:t>
      </w:r>
      <w:r>
        <w:rPr>
          <w:rFonts w:ascii="Arial" w:hAnsi="Arial" w:cs="Arial"/>
        </w:rPr>
        <w:t xml:space="preserve"> 28</w:t>
      </w:r>
    </w:p>
    <w:sectPr w:rsidR="00A572D7" w:rsidRPr="00A9019F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C949A3" w15:done="0"/>
  <w15:commentEx w15:paraId="011AE456" w15:done="0"/>
  <w15:commentEx w15:paraId="7FB65CE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5ED14" w14:textId="77777777" w:rsidR="006B1D00" w:rsidRDefault="006B1D00" w:rsidP="00BB2420">
      <w:pPr>
        <w:spacing w:after="0" w:line="240" w:lineRule="auto"/>
      </w:pPr>
      <w:r>
        <w:separator/>
      </w:r>
    </w:p>
  </w:endnote>
  <w:endnote w:type="continuationSeparator" w:id="0">
    <w:p w14:paraId="7D679D22" w14:textId="77777777" w:rsidR="006B1D00" w:rsidRDefault="006B1D0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88CFD3" w14:textId="77777777" w:rsidR="00492455" w:rsidRDefault="004924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362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5140D">
              <w:rPr>
                <w:b/>
                <w:bCs/>
                <w:noProof/>
              </w:rPr>
              <w:t>4</w:t>
            </w:r>
          </w:p>
        </w:sdtContent>
      </w:sdt>
    </w:sdtContent>
  </w:sdt>
  <w:p w14:paraId="7599972F" w14:textId="77777777" w:rsidR="00492455" w:rsidRDefault="004924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7CCE2" w14:textId="77777777" w:rsidR="006B1D00" w:rsidRDefault="006B1D00" w:rsidP="00BB2420">
      <w:pPr>
        <w:spacing w:after="0" w:line="240" w:lineRule="auto"/>
      </w:pPr>
      <w:r>
        <w:separator/>
      </w:r>
    </w:p>
  </w:footnote>
  <w:footnote w:type="continuationSeparator" w:id="0">
    <w:p w14:paraId="36324EA8" w14:textId="77777777" w:rsidR="006B1D00" w:rsidRDefault="006B1D00" w:rsidP="00BB2420">
      <w:pPr>
        <w:spacing w:after="0" w:line="240" w:lineRule="auto"/>
      </w:pPr>
      <w:r>
        <w:continuationSeparator/>
      </w:r>
    </w:p>
  </w:footnote>
  <w:footnote w:id="1">
    <w:p w14:paraId="733BFDFB" w14:textId="77777777" w:rsidR="00492455" w:rsidRDefault="0049245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3F5A3049"/>
    <w:multiLevelType w:val="hybridMultilevel"/>
    <w:tmpl w:val="1CE864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378"/>
    <w:rsid w:val="00003CB0"/>
    <w:rsid w:val="00006E59"/>
    <w:rsid w:val="00007F88"/>
    <w:rsid w:val="000144B2"/>
    <w:rsid w:val="00034F89"/>
    <w:rsid w:val="00041C03"/>
    <w:rsid w:val="00043DD9"/>
    <w:rsid w:val="00044D68"/>
    <w:rsid w:val="00047D9D"/>
    <w:rsid w:val="00057CF8"/>
    <w:rsid w:val="00070663"/>
    <w:rsid w:val="00084E5B"/>
    <w:rsid w:val="00087231"/>
    <w:rsid w:val="00095944"/>
    <w:rsid w:val="000A1DFB"/>
    <w:rsid w:val="000A2F32"/>
    <w:rsid w:val="000A3938"/>
    <w:rsid w:val="000B3E49"/>
    <w:rsid w:val="000C5DEE"/>
    <w:rsid w:val="000D5DF5"/>
    <w:rsid w:val="000E0060"/>
    <w:rsid w:val="000E1828"/>
    <w:rsid w:val="000E4BF8"/>
    <w:rsid w:val="000E7AB1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55EE"/>
    <w:rsid w:val="00171898"/>
    <w:rsid w:val="00176FBB"/>
    <w:rsid w:val="00181E97"/>
    <w:rsid w:val="00182A08"/>
    <w:rsid w:val="00191064"/>
    <w:rsid w:val="001A2EF2"/>
    <w:rsid w:val="001B0EE3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007A"/>
    <w:rsid w:val="00214B99"/>
    <w:rsid w:val="0023256F"/>
    <w:rsid w:val="00237279"/>
    <w:rsid w:val="00240D69"/>
    <w:rsid w:val="00241B5E"/>
    <w:rsid w:val="00252087"/>
    <w:rsid w:val="00276C00"/>
    <w:rsid w:val="002945E7"/>
    <w:rsid w:val="002A3C02"/>
    <w:rsid w:val="002A5452"/>
    <w:rsid w:val="002B1ED0"/>
    <w:rsid w:val="002B4889"/>
    <w:rsid w:val="002B50C0"/>
    <w:rsid w:val="002B6F21"/>
    <w:rsid w:val="002D3D4A"/>
    <w:rsid w:val="002D7ADA"/>
    <w:rsid w:val="002E2232"/>
    <w:rsid w:val="002E3C6A"/>
    <w:rsid w:val="002E3D71"/>
    <w:rsid w:val="0030196F"/>
    <w:rsid w:val="00302775"/>
    <w:rsid w:val="003033F9"/>
    <w:rsid w:val="00304D04"/>
    <w:rsid w:val="00310D8E"/>
    <w:rsid w:val="00316AC1"/>
    <w:rsid w:val="003221F2"/>
    <w:rsid w:val="00322614"/>
    <w:rsid w:val="00332DEC"/>
    <w:rsid w:val="00334A24"/>
    <w:rsid w:val="003410FE"/>
    <w:rsid w:val="00341517"/>
    <w:rsid w:val="00341ACD"/>
    <w:rsid w:val="0034392A"/>
    <w:rsid w:val="003508E7"/>
    <w:rsid w:val="0035140D"/>
    <w:rsid w:val="003542F1"/>
    <w:rsid w:val="00356A3E"/>
    <w:rsid w:val="003642B8"/>
    <w:rsid w:val="00381451"/>
    <w:rsid w:val="003A4115"/>
    <w:rsid w:val="003B297B"/>
    <w:rsid w:val="003B2A70"/>
    <w:rsid w:val="003B5B7A"/>
    <w:rsid w:val="003B5EC4"/>
    <w:rsid w:val="003C7325"/>
    <w:rsid w:val="003D7DD0"/>
    <w:rsid w:val="003E3144"/>
    <w:rsid w:val="00405EA4"/>
    <w:rsid w:val="00406F8E"/>
    <w:rsid w:val="0041034F"/>
    <w:rsid w:val="004118A3"/>
    <w:rsid w:val="00423A26"/>
    <w:rsid w:val="004249B4"/>
    <w:rsid w:val="00425046"/>
    <w:rsid w:val="004350B8"/>
    <w:rsid w:val="00442314"/>
    <w:rsid w:val="00444AAB"/>
    <w:rsid w:val="00450089"/>
    <w:rsid w:val="004619B4"/>
    <w:rsid w:val="00462A4E"/>
    <w:rsid w:val="004745A4"/>
    <w:rsid w:val="00477E60"/>
    <w:rsid w:val="00492455"/>
    <w:rsid w:val="004B6203"/>
    <w:rsid w:val="004C1D48"/>
    <w:rsid w:val="004D65CA"/>
    <w:rsid w:val="004F6735"/>
    <w:rsid w:val="004F6E89"/>
    <w:rsid w:val="00517F12"/>
    <w:rsid w:val="0052102C"/>
    <w:rsid w:val="00524E6C"/>
    <w:rsid w:val="005332D6"/>
    <w:rsid w:val="00544DFE"/>
    <w:rsid w:val="00570A04"/>
    <w:rsid w:val="005734CE"/>
    <w:rsid w:val="00573911"/>
    <w:rsid w:val="00585793"/>
    <w:rsid w:val="00586664"/>
    <w:rsid w:val="00593290"/>
    <w:rsid w:val="005A12F7"/>
    <w:rsid w:val="005A1B30"/>
    <w:rsid w:val="005A766E"/>
    <w:rsid w:val="005B1A32"/>
    <w:rsid w:val="005C0469"/>
    <w:rsid w:val="005C2785"/>
    <w:rsid w:val="005C4325"/>
    <w:rsid w:val="005C6116"/>
    <w:rsid w:val="005C77BB"/>
    <w:rsid w:val="005D17CF"/>
    <w:rsid w:val="005D5AAB"/>
    <w:rsid w:val="005D61EF"/>
    <w:rsid w:val="005D6E12"/>
    <w:rsid w:val="005E0ED8"/>
    <w:rsid w:val="005E2DF3"/>
    <w:rsid w:val="005E3FBE"/>
    <w:rsid w:val="005E6ABD"/>
    <w:rsid w:val="005F41FA"/>
    <w:rsid w:val="00600AE4"/>
    <w:rsid w:val="006054AA"/>
    <w:rsid w:val="0062054D"/>
    <w:rsid w:val="00630AA5"/>
    <w:rsid w:val="006334BF"/>
    <w:rsid w:val="00635A54"/>
    <w:rsid w:val="00661A62"/>
    <w:rsid w:val="006731D9"/>
    <w:rsid w:val="00675781"/>
    <w:rsid w:val="006822BC"/>
    <w:rsid w:val="006A282F"/>
    <w:rsid w:val="006A39BB"/>
    <w:rsid w:val="006A60AA"/>
    <w:rsid w:val="006B034F"/>
    <w:rsid w:val="006B1D00"/>
    <w:rsid w:val="006B5117"/>
    <w:rsid w:val="006E0CFA"/>
    <w:rsid w:val="006E6205"/>
    <w:rsid w:val="006F73EC"/>
    <w:rsid w:val="00701800"/>
    <w:rsid w:val="00725708"/>
    <w:rsid w:val="00730ADC"/>
    <w:rsid w:val="00736E9D"/>
    <w:rsid w:val="00740A47"/>
    <w:rsid w:val="00746ABD"/>
    <w:rsid w:val="0077418F"/>
    <w:rsid w:val="00775C44"/>
    <w:rsid w:val="00777433"/>
    <w:rsid w:val="007924CE"/>
    <w:rsid w:val="007951D2"/>
    <w:rsid w:val="00795AFA"/>
    <w:rsid w:val="007A36BA"/>
    <w:rsid w:val="007A4742"/>
    <w:rsid w:val="007B0251"/>
    <w:rsid w:val="007B6381"/>
    <w:rsid w:val="007C2F7E"/>
    <w:rsid w:val="007C55D3"/>
    <w:rsid w:val="007C6235"/>
    <w:rsid w:val="007D1990"/>
    <w:rsid w:val="007D2C34"/>
    <w:rsid w:val="007D38BD"/>
    <w:rsid w:val="007D3F21"/>
    <w:rsid w:val="007E341A"/>
    <w:rsid w:val="007F126F"/>
    <w:rsid w:val="00805551"/>
    <w:rsid w:val="00806134"/>
    <w:rsid w:val="00830B70"/>
    <w:rsid w:val="00840749"/>
    <w:rsid w:val="00842C4B"/>
    <w:rsid w:val="0087452F"/>
    <w:rsid w:val="00875528"/>
    <w:rsid w:val="00884686"/>
    <w:rsid w:val="008A332F"/>
    <w:rsid w:val="008A52F6"/>
    <w:rsid w:val="008C1508"/>
    <w:rsid w:val="008C4BCD"/>
    <w:rsid w:val="008C6721"/>
    <w:rsid w:val="008D3826"/>
    <w:rsid w:val="008F04AA"/>
    <w:rsid w:val="008F2D9B"/>
    <w:rsid w:val="0090180D"/>
    <w:rsid w:val="00906356"/>
    <w:rsid w:val="00907F6D"/>
    <w:rsid w:val="00911190"/>
    <w:rsid w:val="009114BD"/>
    <w:rsid w:val="0091332C"/>
    <w:rsid w:val="009256F2"/>
    <w:rsid w:val="00933BEC"/>
    <w:rsid w:val="00936729"/>
    <w:rsid w:val="0095183B"/>
    <w:rsid w:val="00952126"/>
    <w:rsid w:val="00952617"/>
    <w:rsid w:val="009621FB"/>
    <w:rsid w:val="009663A6"/>
    <w:rsid w:val="00971A40"/>
    <w:rsid w:val="00976434"/>
    <w:rsid w:val="00976F92"/>
    <w:rsid w:val="0098362D"/>
    <w:rsid w:val="00986434"/>
    <w:rsid w:val="00992EA3"/>
    <w:rsid w:val="009967CA"/>
    <w:rsid w:val="00997EB6"/>
    <w:rsid w:val="009A17FF"/>
    <w:rsid w:val="009B4423"/>
    <w:rsid w:val="009C6140"/>
    <w:rsid w:val="009D01ED"/>
    <w:rsid w:val="009D2FA4"/>
    <w:rsid w:val="009D7D8A"/>
    <w:rsid w:val="009E4C67"/>
    <w:rsid w:val="009F09BF"/>
    <w:rsid w:val="009F1DC8"/>
    <w:rsid w:val="009F437E"/>
    <w:rsid w:val="00A043A3"/>
    <w:rsid w:val="00A11788"/>
    <w:rsid w:val="00A30847"/>
    <w:rsid w:val="00A36AE2"/>
    <w:rsid w:val="00A43E49"/>
    <w:rsid w:val="00A44EA2"/>
    <w:rsid w:val="00A47E6B"/>
    <w:rsid w:val="00A56D63"/>
    <w:rsid w:val="00A572D7"/>
    <w:rsid w:val="00A67685"/>
    <w:rsid w:val="00A728AE"/>
    <w:rsid w:val="00A804AE"/>
    <w:rsid w:val="00A86449"/>
    <w:rsid w:val="00A87C1C"/>
    <w:rsid w:val="00A9019F"/>
    <w:rsid w:val="00A94275"/>
    <w:rsid w:val="00A97148"/>
    <w:rsid w:val="00A97F62"/>
    <w:rsid w:val="00AA4CAB"/>
    <w:rsid w:val="00AA51AD"/>
    <w:rsid w:val="00AB041E"/>
    <w:rsid w:val="00AB203A"/>
    <w:rsid w:val="00AB2E01"/>
    <w:rsid w:val="00AC7E26"/>
    <w:rsid w:val="00AD45BB"/>
    <w:rsid w:val="00AD4DF3"/>
    <w:rsid w:val="00AE1643"/>
    <w:rsid w:val="00AE3A6C"/>
    <w:rsid w:val="00AE707F"/>
    <w:rsid w:val="00AF09B8"/>
    <w:rsid w:val="00AF567D"/>
    <w:rsid w:val="00B17709"/>
    <w:rsid w:val="00B41415"/>
    <w:rsid w:val="00B440C3"/>
    <w:rsid w:val="00B50560"/>
    <w:rsid w:val="00B55C6A"/>
    <w:rsid w:val="00B63158"/>
    <w:rsid w:val="00B64B3C"/>
    <w:rsid w:val="00B673C6"/>
    <w:rsid w:val="00B74859"/>
    <w:rsid w:val="00B81332"/>
    <w:rsid w:val="00B87D3D"/>
    <w:rsid w:val="00BA481C"/>
    <w:rsid w:val="00BB059E"/>
    <w:rsid w:val="00BB2420"/>
    <w:rsid w:val="00BB5ACE"/>
    <w:rsid w:val="00BC1BD2"/>
    <w:rsid w:val="00BC6BE4"/>
    <w:rsid w:val="00BC7591"/>
    <w:rsid w:val="00BE47CD"/>
    <w:rsid w:val="00BE5BF9"/>
    <w:rsid w:val="00BE79AF"/>
    <w:rsid w:val="00C014B6"/>
    <w:rsid w:val="00C018C5"/>
    <w:rsid w:val="00C06E52"/>
    <w:rsid w:val="00C1106C"/>
    <w:rsid w:val="00C15C57"/>
    <w:rsid w:val="00C26361"/>
    <w:rsid w:val="00C302F1"/>
    <w:rsid w:val="00C3196D"/>
    <w:rsid w:val="00C42AEA"/>
    <w:rsid w:val="00C57985"/>
    <w:rsid w:val="00C6751B"/>
    <w:rsid w:val="00C705F4"/>
    <w:rsid w:val="00C85C68"/>
    <w:rsid w:val="00CA4E70"/>
    <w:rsid w:val="00CA516B"/>
    <w:rsid w:val="00CC7E21"/>
    <w:rsid w:val="00CD303A"/>
    <w:rsid w:val="00CE74F9"/>
    <w:rsid w:val="00CE7777"/>
    <w:rsid w:val="00CE7DEB"/>
    <w:rsid w:val="00CF0E66"/>
    <w:rsid w:val="00CF1D1F"/>
    <w:rsid w:val="00CF2E64"/>
    <w:rsid w:val="00D01A66"/>
    <w:rsid w:val="00D0214E"/>
    <w:rsid w:val="00D05BC9"/>
    <w:rsid w:val="00D25CFE"/>
    <w:rsid w:val="00D44C1F"/>
    <w:rsid w:val="00D4607F"/>
    <w:rsid w:val="00D467D7"/>
    <w:rsid w:val="00D57025"/>
    <w:rsid w:val="00D57765"/>
    <w:rsid w:val="00D70C5C"/>
    <w:rsid w:val="00D7757B"/>
    <w:rsid w:val="00D77F50"/>
    <w:rsid w:val="00D859F4"/>
    <w:rsid w:val="00D85A52"/>
    <w:rsid w:val="00D86FEC"/>
    <w:rsid w:val="00D90748"/>
    <w:rsid w:val="00DA34DF"/>
    <w:rsid w:val="00DB69FD"/>
    <w:rsid w:val="00DC0A8A"/>
    <w:rsid w:val="00DC1705"/>
    <w:rsid w:val="00DC39A9"/>
    <w:rsid w:val="00DC4C79"/>
    <w:rsid w:val="00DD1AF3"/>
    <w:rsid w:val="00DD2501"/>
    <w:rsid w:val="00DE34C7"/>
    <w:rsid w:val="00DE6249"/>
    <w:rsid w:val="00DE731D"/>
    <w:rsid w:val="00DF2568"/>
    <w:rsid w:val="00E0076D"/>
    <w:rsid w:val="00E11B44"/>
    <w:rsid w:val="00E14131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11B8"/>
    <w:rsid w:val="00EA0B4F"/>
    <w:rsid w:val="00EB50B8"/>
    <w:rsid w:val="00EC2AFC"/>
    <w:rsid w:val="00EE35D0"/>
    <w:rsid w:val="00F03D39"/>
    <w:rsid w:val="00F138F7"/>
    <w:rsid w:val="00F2008A"/>
    <w:rsid w:val="00F21D9E"/>
    <w:rsid w:val="00F25348"/>
    <w:rsid w:val="00F27D9A"/>
    <w:rsid w:val="00F35301"/>
    <w:rsid w:val="00F43A92"/>
    <w:rsid w:val="00F45506"/>
    <w:rsid w:val="00F50115"/>
    <w:rsid w:val="00F60062"/>
    <w:rsid w:val="00F613CC"/>
    <w:rsid w:val="00F76777"/>
    <w:rsid w:val="00F83F2F"/>
    <w:rsid w:val="00F86555"/>
    <w:rsid w:val="00F870F6"/>
    <w:rsid w:val="00FA7827"/>
    <w:rsid w:val="00FB0910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39D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9019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705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9019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705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zabela.skwierczynska@gdos.gov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9416F-F50C-4DDE-ABBF-CF477928F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888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KRMC;IV kw 2018;Raport;GDOŚ;Zwalczanie gatunków inwazyjnych</cp:keywords>
  <cp:lastModifiedBy/>
  <cp:revision>1</cp:revision>
  <dcterms:created xsi:type="dcterms:W3CDTF">2019-01-31T09:51:00Z</dcterms:created>
  <dcterms:modified xsi:type="dcterms:W3CDTF">2019-01-31T11:21:00Z</dcterms:modified>
</cp:coreProperties>
</file>